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C69D" w14:textId="77777777" w:rsidR="005854C3" w:rsidRDefault="00000000">
      <w:pPr>
        <w:pStyle w:val="a5"/>
        <w:jc w:val="left"/>
      </w:pPr>
      <w:r>
        <w:t>烂柯人观棋记</w:t>
      </w:r>
    </w:p>
    <w:p w14:paraId="71FD1FD1" w14:textId="77777777" w:rsidR="005854C3" w:rsidRPr="009211EB" w:rsidRDefault="00000000">
      <w:pPr>
        <w:rPr>
          <w:i/>
          <w:iCs/>
        </w:rPr>
      </w:pPr>
      <w:r w:rsidRPr="009211EB">
        <w:rPr>
          <w:i/>
          <w:iCs/>
        </w:rPr>
        <w:t>相传晋人王质樵于山中，</w:t>
      </w:r>
      <w:r w:rsidRPr="009211EB">
        <w:rPr>
          <w:b/>
          <w:i/>
          <w:iCs/>
        </w:rPr>
        <w:t>忽见二仙人临于江上</w:t>
      </w:r>
      <w:r w:rsidRPr="009211EB">
        <w:rPr>
          <w:i/>
          <w:iCs/>
        </w:rPr>
        <w:t>，对弈正酣。王质观之，</w:t>
      </w:r>
      <w:r w:rsidRPr="009211EB">
        <w:rPr>
          <w:rFonts w:hint="eastAsia"/>
          <w:i/>
          <w:iCs/>
        </w:rPr>
        <w:t>棋盘之上，</w:t>
      </w:r>
      <w:r w:rsidRPr="009211EB">
        <w:rPr>
          <w:i/>
          <w:iCs/>
        </w:rPr>
        <w:t>一局方毕，而</w:t>
      </w:r>
      <w:r w:rsidRPr="009211EB">
        <w:rPr>
          <w:rFonts w:hint="eastAsia"/>
          <w:i/>
          <w:iCs/>
        </w:rPr>
        <w:t>棋盘之外，</w:t>
      </w:r>
      <w:r w:rsidRPr="009211EB">
        <w:rPr>
          <w:i/>
          <w:iCs/>
        </w:rPr>
        <w:t>世殊事异，古今已变。</w:t>
      </w:r>
    </w:p>
    <w:p w14:paraId="16BA8A44" w14:textId="77777777" w:rsidR="005854C3" w:rsidRDefault="005854C3"/>
    <w:p w14:paraId="0D571791" w14:textId="77777777" w:rsidR="005854C3" w:rsidRDefault="00000000">
      <w:r>
        <w:t>①</w:t>
      </w:r>
      <w:r>
        <w:t>你叫王质，生在太康年间的盛世之中，但祖上没有功业，因此家境贫寒。自从父母离去后，整日上山砍柴，颇为辛苦。</w:t>
      </w:r>
    </w:p>
    <w:p w14:paraId="612FC661" w14:textId="77777777" w:rsidR="005854C3" w:rsidRDefault="00000000">
      <w:r>
        <w:t>②</w:t>
      </w:r>
      <w:r>
        <w:t>唉，这单调的生活真是一天不如一天了！什么时候才能找到一处福地，闲散地过一生呢？有人说贫穷也能带来快乐，就像和朋友床前点灯闲坐畅谈一样，我呸！真是不知道穷人有多苦。你一边走一</w:t>
      </w:r>
      <w:r>
        <w:rPr>
          <w:rFonts w:hint="eastAsia"/>
        </w:rPr>
        <w:t>边</w:t>
      </w:r>
      <w:r>
        <w:t>骂道。</w:t>
      </w:r>
    </w:p>
    <w:p w14:paraId="00DA53A1" w14:textId="77777777" w:rsidR="005854C3" w:rsidRDefault="00000000">
      <w:r>
        <w:t>③</w:t>
      </w:r>
      <w:r>
        <w:t>说着说着，你突然发现自己来到了陌生的山地，唉，你昨晚就不应该喝那么多酒，醒醒醉醉的，现在迷路了，怎么办？不会真要把余生献给江河湖海了吧？哦，前面好像有两位童子，不妨找他们问问路吧。</w:t>
      </w:r>
    </w:p>
    <w:p w14:paraId="52C6F98A" w14:textId="77777777" w:rsidR="005854C3" w:rsidRDefault="00000000">
      <w:r>
        <w:t>④</w:t>
      </w:r>
      <w:r>
        <w:t>原来他们在下围棋，而且棋局刚刚开始。你试着问了一下，他们颇有愠色：</w:t>
      </w:r>
      <w:r>
        <w:t>“</w:t>
      </w:r>
      <w:r>
        <w:t>观棋不语知道吗？</w:t>
      </w:r>
      <w:r>
        <w:t>”</w:t>
      </w:r>
    </w:p>
    <w:p w14:paraId="366009DD" w14:textId="77777777" w:rsidR="005854C3" w:rsidRDefault="00000000">
      <w:r>
        <w:t>⑤</w:t>
      </w:r>
      <w:r>
        <w:t>可是任务要紧，你没办法，只能在旁边慢慢观看。这棋局还真有点意思，虽才开局就已经气势磅礴。原来自己就像蜜蜂闯进蝴蝶的世界一样失礼</w:t>
      </w:r>
      <w:r>
        <w:t>——</w:t>
      </w:r>
      <w:r>
        <w:t>这时一位童子发话了：</w:t>
      </w:r>
      <w:r>
        <w:t>“</w:t>
      </w:r>
      <w:r>
        <w:t>你把自己想成和我们一样，也太高看自己了吧！你知道蜂和蝶都是靠借用风力飞行的吗？</w:t>
      </w:r>
      <w:r>
        <w:t>”</w:t>
      </w:r>
      <w:r>
        <w:t>。</w:t>
      </w:r>
    </w:p>
    <w:p w14:paraId="1D67235A" w14:textId="77777777" w:rsidR="005854C3" w:rsidRDefault="00000000">
      <w:r>
        <w:t>⑥</w:t>
      </w:r>
      <w:r>
        <w:t>他们竟然能知道你在想什么！你大惊，原来这是碰到仙人了，而自己之前还以长辈自居！你慌忙卸下箩筐，跪下行礼。童子也没说什么，只是指向棋盘旁边的果盘，里面装着几颗枣子。你将果盘递给童子，他吃下一颗，又拿起一颗，招呼你一起吃，嗯，味道果然甘美，就像琼浆玉液一般。</w:t>
      </w:r>
    </w:p>
    <w:p w14:paraId="18C3F2CA" w14:textId="77777777" w:rsidR="005854C3" w:rsidRDefault="00000000">
      <w:r>
        <w:t>⑦</w:t>
      </w:r>
      <w:r>
        <w:t>只见棋盘上，白棋组成的花瓣和黑棋组成的影子从四角铺向中腹，他们就在稀疏的花和影中交替落子。你看得如痴如醉，直到一阵渔歌响起，才发现时间已是三更，但世间万物仍然光亮，想必是仙果所致。反正自己已经无依无靠，就继续看了。</w:t>
      </w:r>
    </w:p>
    <w:p w14:paraId="3045E09D" w14:textId="77777777" w:rsidR="005854C3" w:rsidRDefault="00000000">
      <w:r>
        <w:t>⑧</w:t>
      </w:r>
      <w:r>
        <w:t>棋局渐入中盘，黑白二气化作阴阳鱼在纹枰间游走，转瞬之间，它们融在一起，又忽的分开，各自化形。只见黑棋忽如龙游深渊，白子则似虎踞断崖，龙虎就在这棋盘上缠斗，一时间你竟听到隐隐雷鸣。</w:t>
      </w:r>
    </w:p>
    <w:p w14:paraId="03C6A77A" w14:textId="77777777" w:rsidR="005854C3" w:rsidRDefault="00000000">
      <w:r>
        <w:t>⑨</w:t>
      </w:r>
      <w:r>
        <w:t>可失误就在此时出现了。黑棋的防守出现了一丝纰漏，白棋迅速抓住机会，将黑棋苦心经营的大龙屠灭。粗粗一算，黑棋竟损失三十余子！你长叹一声，大事去矣！</w:t>
      </w:r>
    </w:p>
    <w:p w14:paraId="7713AEE3" w14:textId="77777777" w:rsidR="005854C3" w:rsidRDefault="00000000">
      <w:r>
        <w:t>⑩</w:t>
      </w:r>
      <w:r>
        <w:t>一只蚂蚁不知从何处登临其上，俯瞰棋盘。想象中，你变成了这只蚂蚁，向棋盘化作的战场极目而望。只见黑白两军各有千军万马，交战正酣，然自己所立之处却是残酷的</w:t>
      </w:r>
      <w:r>
        <w:lastRenderedPageBreak/>
        <w:t>厮杀之后留下的森森骸骨。两军主将在远处笑看疆场，无数士兵则在身下埋骨他乡。突然黑子堆成的小山因为提子太多不小心滑落，将蚂蚁掩于山下。在你眼中，这场山崩地裂，不知又要残害多少无辜生灵，令人胆战心惊。</w:t>
      </w:r>
    </w:p>
    <w:p w14:paraId="492923D0" w14:textId="77777777" w:rsidR="005854C3" w:rsidRDefault="00000000">
      <w:r>
        <w:t>⑪</w:t>
      </w:r>
      <w:r>
        <w:t>霎时间，白棋已如江水一般四处流动，即将扑向黑棋的核心区域。你颇为心急，但童子仍然平静，十几手之后就化解了危机。你忽然觉得自己很可笑，仙人早已看惯了春秋变化，连自己父辈经历过的群雄争霸、三国鼎立都不怕，这么点小事怕什么？</w:t>
      </w:r>
    </w:p>
    <w:p w14:paraId="4A4FCB63" w14:textId="77777777" w:rsidR="005854C3" w:rsidRDefault="00000000">
      <w:r>
        <w:t>⑫</w:t>
      </w:r>
      <w:r>
        <w:t>童子突然问你：</w:t>
      </w:r>
      <w:r>
        <w:t>“</w:t>
      </w:r>
      <w:r>
        <w:t>你从这盘棋中看到了什么？</w:t>
      </w:r>
      <w:r>
        <w:t>”</w:t>
      </w:r>
    </w:p>
    <w:p w14:paraId="723A7339" w14:textId="77777777" w:rsidR="005854C3" w:rsidRDefault="00000000">
      <w:r>
        <w:t>⑬“</w:t>
      </w:r>
      <w:r>
        <w:t>我发现棋是有灵气的，其间悲欢离合，或有</w:t>
      </w:r>
      <w:r>
        <w:rPr>
          <w:rFonts w:hint="eastAsia"/>
        </w:rPr>
        <w:t>小楼月照，</w:t>
      </w:r>
      <w:r>
        <w:t>杜鹃啼血，或有</w:t>
      </w:r>
      <w:r>
        <w:rPr>
          <w:rFonts w:hint="eastAsia"/>
        </w:rPr>
        <w:t>炉香弥漫，</w:t>
      </w:r>
      <w:r>
        <w:t>凤凰于飞，实在变化无穷。</w:t>
      </w:r>
      <w:r>
        <w:t>”</w:t>
      </w:r>
    </w:p>
    <w:p w14:paraId="47633EE1" w14:textId="77777777" w:rsidR="005854C3" w:rsidRDefault="00000000">
      <w:r>
        <w:t>⑭“</w:t>
      </w:r>
      <w:r>
        <w:t>甚妙，但不管是悲欢还是离合，它们都只能限制在这三百多格的棋盘之上，而棋盘一旦被占满，再多的变化都会导向唯一而确定的结果。这便是我们无法逃脱的宿命，不管是凡人还是仙人都一样。</w:t>
      </w:r>
      <w:r>
        <w:t>”</w:t>
      </w:r>
    </w:p>
    <w:p w14:paraId="45700A3D" w14:textId="77777777" w:rsidR="005854C3" w:rsidRDefault="00000000">
      <w:r>
        <w:t>⑮“</w:t>
      </w:r>
      <w:r>
        <w:t>仙人也会有宿命吗？</w:t>
      </w:r>
      <w:r>
        <w:t>”</w:t>
      </w:r>
      <w:r>
        <w:t>你好奇地问，却见白棋的进攻明显已处于下风。</w:t>
      </w:r>
    </w:p>
    <w:p w14:paraId="7645B174" w14:textId="77777777" w:rsidR="005854C3" w:rsidRDefault="00000000">
      <w:r>
        <w:t>⑯“</w:t>
      </w:r>
      <w:r>
        <w:t>没有所谓的仙人，仙人只不过是活得久一点、有些许法力的凡人罢了，也有生老病死，还有凡人所无法想象的九九劫难。其实做个樵夫也挺好的，整日和山林为友，扔下斧头就睡觉，那可比苦行修炼轻松得多了！</w:t>
      </w:r>
      <w:r>
        <w:t>”</w:t>
      </w:r>
    </w:p>
    <w:p w14:paraId="6AB5B389" w14:textId="77777777" w:rsidR="005854C3" w:rsidRDefault="00000000">
      <w:r>
        <w:t>⑰</w:t>
      </w:r>
      <w:r>
        <w:t>与此同时，棋局也进入收官的阶段，只见棋盘内的一草一木都变得鲜明，却被渐渐定格，再无变化空间。你不禁感叹：这小小的棋盘之中，究竟包含了世间多少风月之事？你于是向两位童子告辞，他们笑道：</w:t>
      </w:r>
      <w:r>
        <w:t>“</w:t>
      </w:r>
      <w:r>
        <w:t>你怎么还不离开呢？</w:t>
      </w:r>
      <w:r>
        <w:t>”</w:t>
      </w:r>
      <w:r>
        <w:t>原来这世界似乎完全变了，就连你的斧头也已经朽烂，而你还是那个青年。</w:t>
      </w:r>
    </w:p>
    <w:p w14:paraId="57B58D79" w14:textId="77777777" w:rsidR="005854C3" w:rsidRDefault="00000000">
      <w:r>
        <w:t>⑱</w:t>
      </w:r>
      <w:r>
        <w:t>童子再次笑道：</w:t>
      </w:r>
      <w:r>
        <w:t>“</w:t>
      </w:r>
      <w:r>
        <w:t>你也算看清古今世事的变化了！极西之地有哲人毕达氏，尝曰</w:t>
      </w:r>
      <w:r>
        <w:t>‘</w:t>
      </w:r>
      <w:r>
        <w:t>万物皆数</w:t>
      </w:r>
      <w:r>
        <w:t>’</w:t>
      </w:r>
      <w:r>
        <w:t>，而</w:t>
      </w:r>
      <w:r>
        <w:rPr>
          <w:b/>
          <w:color w:val="FF0000"/>
        </w:rPr>
        <w:t>古往今来</w:t>
      </w:r>
      <w:r>
        <w:t>，探求数海之人何其多耳，</w:t>
      </w:r>
      <w:r>
        <w:rPr>
          <w:b/>
          <w:color w:val="FF0000"/>
        </w:rPr>
        <w:t>你的名字又恰合数海之意</w:t>
      </w:r>
      <w:r>
        <w:t>，怎么能忘记本心呢？</w:t>
      </w:r>
      <w:r>
        <w:t>”</w:t>
      </w:r>
    </w:p>
    <w:p w14:paraId="6B013AB7" w14:textId="77777777" w:rsidR="005854C3" w:rsidRDefault="005854C3">
      <w:pPr>
        <w:pStyle w:val="a5"/>
        <w:jc w:val="left"/>
      </w:pPr>
    </w:p>
    <w:p w14:paraId="29365D91" w14:textId="77777777" w:rsidR="005854C3" w:rsidRDefault="005854C3"/>
    <w:sectPr w:rsidR="005854C3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Monaco"/>
    <w:charset w:val="00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3E5473"/>
    <w:rsid w:val="005854C3"/>
    <w:rsid w:val="005C35DE"/>
    <w:rsid w:val="00626AA2"/>
    <w:rsid w:val="0068574D"/>
    <w:rsid w:val="006E696F"/>
    <w:rsid w:val="0071681D"/>
    <w:rsid w:val="007C7A70"/>
    <w:rsid w:val="00890FE1"/>
    <w:rsid w:val="0090731C"/>
    <w:rsid w:val="009211EB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1131B"/>
  <w15:docId w15:val="{67FEFD88-D8B4-4232-A87B-3196C001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TOC8">
    <w:name w:val="toc 8"/>
    <w:basedOn w:val="a"/>
    <w:next w:val="a"/>
    <w:autoRedefine/>
    <w:uiPriority w:val="99"/>
    <w:pPr>
      <w:ind w:leftChars="1400" w:left="2940"/>
    </w:pPr>
  </w:style>
  <w:style w:type="character" w:customStyle="1" w:styleId="a4">
    <w:name w:val="标题 字符"/>
    <w:basedOn w:val="a0"/>
    <w:link w:val="a5"/>
    <w:rPr>
      <w:rFonts w:ascii="Arial" w:eastAsia="微软雅黑" w:hAnsi="Arial" w:cstheme="majorBidi"/>
      <w:b/>
      <w:bCs/>
      <w:kern w:val="2"/>
      <w:sz w:val="48"/>
      <w:szCs w:val="32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paragraph" w:styleId="a7">
    <w:name w:val="Subtitle"/>
    <w:basedOn w:val="a"/>
    <w:next w:val="a"/>
    <w:link w:val="a8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character" w:styleId="a9">
    <w:name w:val="Hyperlink"/>
    <w:basedOn w:val="a0"/>
    <w:rPr>
      <w:color w:val="1E6FFF"/>
      <w:u w:val="single"/>
    </w:rPr>
  </w:style>
  <w:style w:type="character" w:customStyle="1" w:styleId="a8">
    <w:name w:val="副标题 字符"/>
    <w:basedOn w:val="a0"/>
    <w:link w:val="a7"/>
    <w:rPr>
      <w:rFonts w:ascii="Arial" w:eastAsia="微软雅黑" w:hAnsi="Arial" w:cstheme="minorBidi"/>
      <w:b/>
      <w:bCs/>
      <w:kern w:val="28"/>
      <w:sz w:val="44"/>
      <w:szCs w:val="32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a4"/>
    <w:qFormat/>
    <w:pPr>
      <w:jc w:val="center"/>
      <w:outlineLvl w:val="0"/>
    </w:pPr>
    <w:rPr>
      <w:rFonts w:cstheme="majorBidi"/>
      <w:b/>
      <w:bCs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838</Characters>
  <Application>Microsoft Office Word</Application>
  <DocSecurity>0</DocSecurity>
  <Lines>28</Lines>
  <Paragraphs>20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有恒 汤</cp:lastModifiedBy>
  <cp:revision>2</cp:revision>
  <dcterms:created xsi:type="dcterms:W3CDTF">2025-08-30T03:34:00Z</dcterms:created>
  <dcterms:modified xsi:type="dcterms:W3CDTF">2025-08-30T11:24:00Z</dcterms:modified>
</cp:coreProperties>
</file>